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26" w:rsidRDefault="001C0026" w:rsidP="001C0026">
      <w:pPr>
        <w:pStyle w:val="NormalWeb"/>
        <w:spacing w:before="0" w:beforeAutospacing="0" w:after="0" w:afterAutospacing="0" w:line="480" w:lineRule="auto"/>
        <w:jc w:val="center"/>
        <w:rPr>
          <w:rFonts w:asciiTheme="minorHAnsi" w:hAnsiTheme="minorHAnsi" w:cs="Arial"/>
          <w:b/>
          <w:bCs/>
          <w:color w:val="000000"/>
        </w:rPr>
      </w:pPr>
      <w:r w:rsidRPr="001C0026">
        <w:rPr>
          <w:rFonts w:asciiTheme="minorHAnsi" w:hAnsiTheme="minorHAnsi" w:cs="Arial"/>
          <w:b/>
          <w:bCs/>
          <w:color w:val="000000"/>
        </w:rPr>
        <w:t>Catechism of the Catholic Church</w:t>
      </w:r>
    </w:p>
    <w:p w:rsidR="00BE7BF3" w:rsidRPr="00BE7BF3" w:rsidRDefault="009600BB" w:rsidP="00BE7BF3">
      <w:pPr>
        <w:spacing w:before="100" w:beforeAutospacing="1" w:after="100" w:afterAutospacing="1" w:line="480" w:lineRule="auto"/>
        <w:rPr>
          <w:rFonts w:eastAsia="Times New Roman" w:cs="Arial"/>
          <w:color w:val="000000"/>
          <w:sz w:val="24"/>
          <w:szCs w:val="24"/>
          <w:lang w:eastAsia="en-AU"/>
        </w:rPr>
      </w:pPr>
      <w:r>
        <w:rPr>
          <w:rFonts w:eastAsia="Times New Roman" w:cs="Arial"/>
          <w:b/>
          <w:bCs/>
          <w:color w:val="000000"/>
          <w:sz w:val="24"/>
          <w:szCs w:val="24"/>
          <w:lang w:eastAsia="en-AU"/>
        </w:rPr>
        <w:t>Confirmation in the economy of salvation</w:t>
      </w:r>
      <w:r w:rsidR="00653852">
        <w:rPr>
          <w:rFonts w:eastAsia="Times New Roman" w:cs="Arial"/>
          <w:b/>
          <w:bCs/>
          <w:color w:val="000000"/>
          <w:sz w:val="24"/>
          <w:szCs w:val="24"/>
          <w:lang w:eastAsia="en-AU"/>
        </w:rPr>
        <w:t xml:space="preserve"> – </w:t>
      </w:r>
      <w:proofErr w:type="gramStart"/>
      <w:r w:rsidR="00653852">
        <w:rPr>
          <w:rFonts w:eastAsia="Times New Roman" w:cs="Arial"/>
          <w:b/>
          <w:bCs/>
          <w:color w:val="000000"/>
          <w:sz w:val="24"/>
          <w:szCs w:val="24"/>
          <w:lang w:eastAsia="en-AU"/>
        </w:rPr>
        <w:t>Laying</w:t>
      </w:r>
      <w:proofErr w:type="gramEnd"/>
      <w:r w:rsidR="00653852">
        <w:rPr>
          <w:rFonts w:eastAsia="Times New Roman" w:cs="Arial"/>
          <w:b/>
          <w:bCs/>
          <w:color w:val="000000"/>
          <w:sz w:val="24"/>
          <w:szCs w:val="24"/>
          <w:lang w:eastAsia="en-AU"/>
        </w:rPr>
        <w:t xml:space="preserve"> on of Hands</w:t>
      </w:r>
    </w:p>
    <w:bookmarkStart w:id="0" w:name="1285"/>
    <w:bookmarkEnd w:id="0"/>
    <w:p w:rsidR="009600BB" w:rsidRPr="009600BB" w:rsidRDefault="009600BB" w:rsidP="009600BB">
      <w:pPr>
        <w:pStyle w:val="NormalWeb"/>
        <w:spacing w:line="480" w:lineRule="auto"/>
        <w:rPr>
          <w:rFonts w:asciiTheme="minorHAnsi" w:hAnsiTheme="minorHAnsi" w:cs="Arial"/>
          <w:color w:val="000000"/>
        </w:rPr>
      </w:pPr>
      <w:r w:rsidRPr="009600BB">
        <w:rPr>
          <w:rFonts w:asciiTheme="minorHAnsi" w:hAnsiTheme="minorHAnsi" w:cs="Arial"/>
          <w:b/>
          <w:bCs/>
          <w:color w:val="000000"/>
        </w:rPr>
        <w:fldChar w:fldCharType="begin"/>
      </w:r>
      <w:r w:rsidRPr="009600BB">
        <w:rPr>
          <w:rFonts w:asciiTheme="minorHAnsi" w:hAnsiTheme="minorHAnsi" w:cs="Arial"/>
          <w:b/>
          <w:bCs/>
          <w:color w:val="000000"/>
        </w:rPr>
        <w:instrText xml:space="preserve"> HYPERLINK "javascript:openWindow('cr/1288.htm');" </w:instrText>
      </w:r>
      <w:r w:rsidRPr="009600BB">
        <w:rPr>
          <w:rFonts w:asciiTheme="minorHAnsi" w:hAnsiTheme="minorHAnsi" w:cs="Arial"/>
          <w:b/>
          <w:bCs/>
          <w:color w:val="000000"/>
        </w:rPr>
        <w:fldChar w:fldCharType="separate"/>
      </w:r>
      <w:r w:rsidRPr="009600BB">
        <w:rPr>
          <w:rStyle w:val="Hyperlink"/>
          <w:rFonts w:asciiTheme="minorHAnsi" w:hAnsiTheme="minorHAnsi" w:cs="Arial"/>
          <w:b/>
          <w:bCs/>
          <w:color w:val="000000"/>
        </w:rPr>
        <w:t>1288</w:t>
      </w:r>
      <w:r w:rsidRPr="009600BB">
        <w:rPr>
          <w:rFonts w:asciiTheme="minorHAnsi" w:hAnsiTheme="minorHAnsi" w:cs="Arial"/>
          <w:b/>
          <w:bCs/>
          <w:color w:val="000000"/>
        </w:rPr>
        <w:fldChar w:fldCharType="end"/>
      </w:r>
      <w:r w:rsidRPr="009600BB">
        <w:rPr>
          <w:rStyle w:val="apple-converted-space"/>
          <w:rFonts w:asciiTheme="minorHAnsi" w:hAnsiTheme="minorHAnsi" w:cs="Arial"/>
          <w:color w:val="000000"/>
        </w:rPr>
        <w:t> </w:t>
      </w:r>
      <w:r w:rsidRPr="009600BB">
        <w:rPr>
          <w:rFonts w:asciiTheme="minorHAnsi" w:hAnsiTheme="minorHAnsi" w:cs="Arial"/>
          <w:color w:val="000000"/>
        </w:rPr>
        <w:t xml:space="preserve">"From that time on the apostles, in </w:t>
      </w:r>
      <w:r w:rsidRPr="009600BB">
        <w:rPr>
          <w:rFonts w:asciiTheme="minorHAnsi" w:hAnsiTheme="minorHAnsi" w:cs="Arial"/>
          <w:color w:val="000000"/>
        </w:rPr>
        <w:t>fulfilment</w:t>
      </w:r>
      <w:r w:rsidRPr="009600BB">
        <w:rPr>
          <w:rFonts w:asciiTheme="minorHAnsi" w:hAnsiTheme="minorHAnsi" w:cs="Arial"/>
          <w:color w:val="000000"/>
        </w:rPr>
        <w:t xml:space="preserve"> of Christ's will, imparted to the newly baptized by</w:t>
      </w:r>
      <w:bookmarkStart w:id="1" w:name="_GoBack"/>
      <w:bookmarkEnd w:id="1"/>
      <w:r w:rsidRPr="009600BB">
        <w:rPr>
          <w:rFonts w:asciiTheme="minorHAnsi" w:hAnsiTheme="minorHAnsi" w:cs="Arial"/>
          <w:color w:val="000000"/>
        </w:rPr>
        <w:t xml:space="preserve"> the laying on of hands the gift of the Spirit that completes the grace of Baptism. For this reason in the</w:t>
      </w:r>
      <w:r w:rsidRPr="009600BB">
        <w:rPr>
          <w:rStyle w:val="apple-converted-space"/>
          <w:rFonts w:asciiTheme="minorHAnsi" w:hAnsiTheme="minorHAnsi" w:cs="Arial"/>
          <w:color w:val="000000"/>
        </w:rPr>
        <w:t> </w:t>
      </w:r>
      <w:r w:rsidRPr="009600BB">
        <w:rPr>
          <w:rFonts w:asciiTheme="minorHAnsi" w:hAnsiTheme="minorHAnsi" w:cs="Arial"/>
          <w:i/>
          <w:iCs/>
          <w:color w:val="000000"/>
        </w:rPr>
        <w:t>Letter to the Hebrews</w:t>
      </w:r>
      <w:r w:rsidRPr="009600BB">
        <w:rPr>
          <w:rStyle w:val="apple-converted-space"/>
          <w:rFonts w:asciiTheme="minorHAnsi" w:hAnsiTheme="minorHAnsi" w:cs="Arial"/>
          <w:color w:val="000000"/>
        </w:rPr>
        <w:t> </w:t>
      </w:r>
      <w:r w:rsidRPr="009600BB">
        <w:rPr>
          <w:rFonts w:asciiTheme="minorHAnsi" w:hAnsiTheme="minorHAnsi" w:cs="Arial"/>
          <w:color w:val="000000"/>
        </w:rPr>
        <w:t>the doctrine concerning Baptism and the laying on of hands is listed among the first elements of Christian instruction. The imposition of hands is rightly recognized by the Catholic tradition as the origin of the sacrament of Confirmation, which in a certain way perpetuates the gr</w:t>
      </w:r>
      <w:r>
        <w:rPr>
          <w:rFonts w:asciiTheme="minorHAnsi" w:hAnsiTheme="minorHAnsi" w:cs="Arial"/>
          <w:color w:val="000000"/>
        </w:rPr>
        <w:t>ace of Pentecost in the Church.</w:t>
      </w:r>
    </w:p>
    <w:p w:rsidR="008516B9" w:rsidRDefault="008516B9" w:rsidP="001C0026">
      <w:pPr>
        <w:spacing w:after="0" w:line="480" w:lineRule="auto"/>
        <w:rPr>
          <w:b/>
          <w:sz w:val="24"/>
          <w:szCs w:val="24"/>
        </w:rPr>
      </w:pPr>
      <w:bookmarkStart w:id="2" w:name="1289"/>
      <w:bookmarkEnd w:id="2"/>
    </w:p>
    <w:p w:rsidR="001C0026" w:rsidRPr="00BE7BF3" w:rsidRDefault="001C0026" w:rsidP="001C0026">
      <w:pPr>
        <w:spacing w:after="0" w:line="480" w:lineRule="auto"/>
        <w:rPr>
          <w:b/>
          <w:sz w:val="24"/>
          <w:szCs w:val="24"/>
        </w:rPr>
      </w:pPr>
      <w:r w:rsidRPr="00BE7BF3">
        <w:rPr>
          <w:b/>
          <w:sz w:val="24"/>
          <w:szCs w:val="24"/>
        </w:rPr>
        <w:t>Resource</w:t>
      </w:r>
    </w:p>
    <w:p w:rsidR="001C0026" w:rsidRPr="001C0026" w:rsidRDefault="001C0026" w:rsidP="001C0026">
      <w:pPr>
        <w:pStyle w:val="NormalWeb"/>
        <w:spacing w:before="0" w:beforeAutospacing="0" w:after="0" w:afterAutospacing="0" w:line="480" w:lineRule="auto"/>
        <w:rPr>
          <w:rFonts w:asciiTheme="minorHAnsi" w:hAnsiTheme="minorHAnsi" w:cs="Arial"/>
          <w:bCs/>
          <w:i/>
          <w:color w:val="000000"/>
        </w:rPr>
      </w:pPr>
      <w:proofErr w:type="gramStart"/>
      <w:r w:rsidRPr="001C0026">
        <w:rPr>
          <w:rFonts w:asciiTheme="minorHAnsi" w:hAnsiTheme="minorHAnsi" w:cs="Arial"/>
          <w:bCs/>
          <w:color w:val="000000"/>
        </w:rPr>
        <w:t>The Holy See (2014).</w:t>
      </w:r>
      <w:proofErr w:type="gramEnd"/>
      <w:r w:rsidRPr="001C0026">
        <w:rPr>
          <w:rFonts w:asciiTheme="minorHAnsi" w:hAnsiTheme="minorHAnsi" w:cs="Arial"/>
          <w:bCs/>
          <w:color w:val="000000"/>
        </w:rPr>
        <w:t xml:space="preserve"> </w:t>
      </w:r>
      <w:proofErr w:type="gramStart"/>
      <w:r w:rsidRPr="001C0026">
        <w:rPr>
          <w:rFonts w:asciiTheme="minorHAnsi" w:hAnsiTheme="minorHAnsi" w:cs="Arial"/>
          <w:bCs/>
          <w:i/>
          <w:color w:val="000000"/>
        </w:rPr>
        <w:t>Catechism of the Catholic Church.</w:t>
      </w:r>
      <w:proofErr w:type="gramEnd"/>
      <w:r w:rsidRPr="001C0026">
        <w:rPr>
          <w:rFonts w:asciiTheme="minorHAnsi" w:hAnsiTheme="minorHAnsi" w:cs="Arial"/>
          <w:bCs/>
          <w:i/>
          <w:color w:val="000000"/>
        </w:rPr>
        <w:t xml:space="preserve">  </w:t>
      </w:r>
      <w:r w:rsidRPr="001C0026">
        <w:rPr>
          <w:rFonts w:asciiTheme="minorHAnsi" w:hAnsiTheme="minorHAnsi"/>
        </w:rPr>
        <w:t>Retrieved from http://www.vatican.va/archive/ccc_css/archive/catechism/p3s1c1a7.htm</w:t>
      </w:r>
    </w:p>
    <w:sectPr w:rsidR="001C0026" w:rsidRPr="001C0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26"/>
    <w:rsid w:val="000E5CB4"/>
    <w:rsid w:val="001C0026"/>
    <w:rsid w:val="00511269"/>
    <w:rsid w:val="00653852"/>
    <w:rsid w:val="008516B9"/>
    <w:rsid w:val="009600BB"/>
    <w:rsid w:val="00B30D26"/>
    <w:rsid w:val="00BE7BF3"/>
    <w:rsid w:val="00CF46A3"/>
    <w:rsid w:val="00D773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00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C0026"/>
  </w:style>
  <w:style w:type="character" w:styleId="Hyperlink">
    <w:name w:val="Hyperlink"/>
    <w:basedOn w:val="DefaultParagraphFont"/>
    <w:uiPriority w:val="99"/>
    <w:semiHidden/>
    <w:unhideWhenUsed/>
    <w:rsid w:val="001C0026"/>
    <w:rPr>
      <w:color w:val="0000FF"/>
      <w:u w:val="single"/>
    </w:rPr>
  </w:style>
  <w:style w:type="character" w:customStyle="1" w:styleId="text1">
    <w:name w:val="text1"/>
    <w:basedOn w:val="DefaultParagraphFont"/>
    <w:rsid w:val="008516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00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C0026"/>
  </w:style>
  <w:style w:type="character" w:styleId="Hyperlink">
    <w:name w:val="Hyperlink"/>
    <w:basedOn w:val="DefaultParagraphFont"/>
    <w:uiPriority w:val="99"/>
    <w:semiHidden/>
    <w:unhideWhenUsed/>
    <w:rsid w:val="001C0026"/>
    <w:rPr>
      <w:color w:val="0000FF"/>
      <w:u w:val="single"/>
    </w:rPr>
  </w:style>
  <w:style w:type="character" w:customStyle="1" w:styleId="text1">
    <w:name w:val="text1"/>
    <w:basedOn w:val="DefaultParagraphFont"/>
    <w:rsid w:val="00851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00382">
      <w:bodyDiv w:val="1"/>
      <w:marLeft w:val="0"/>
      <w:marRight w:val="0"/>
      <w:marTop w:val="0"/>
      <w:marBottom w:val="0"/>
      <w:divBdr>
        <w:top w:val="none" w:sz="0" w:space="0" w:color="auto"/>
        <w:left w:val="none" w:sz="0" w:space="0" w:color="auto"/>
        <w:bottom w:val="none" w:sz="0" w:space="0" w:color="auto"/>
        <w:right w:val="none" w:sz="0" w:space="0" w:color="auto"/>
      </w:divBdr>
    </w:div>
    <w:div w:id="1514106947">
      <w:bodyDiv w:val="1"/>
      <w:marLeft w:val="0"/>
      <w:marRight w:val="0"/>
      <w:marTop w:val="0"/>
      <w:marBottom w:val="0"/>
      <w:divBdr>
        <w:top w:val="none" w:sz="0" w:space="0" w:color="auto"/>
        <w:left w:val="none" w:sz="0" w:space="0" w:color="auto"/>
        <w:bottom w:val="none" w:sz="0" w:space="0" w:color="auto"/>
        <w:right w:val="none" w:sz="0" w:space="0" w:color="auto"/>
      </w:divBdr>
    </w:div>
    <w:div w:id="1798526705">
      <w:bodyDiv w:val="1"/>
      <w:marLeft w:val="0"/>
      <w:marRight w:val="0"/>
      <w:marTop w:val="0"/>
      <w:marBottom w:val="0"/>
      <w:divBdr>
        <w:top w:val="none" w:sz="0" w:space="0" w:color="auto"/>
        <w:left w:val="none" w:sz="0" w:space="0" w:color="auto"/>
        <w:bottom w:val="none" w:sz="0" w:space="0" w:color="auto"/>
        <w:right w:val="none" w:sz="0" w:space="0" w:color="auto"/>
      </w:divBdr>
    </w:div>
    <w:div w:id="189828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Hope</cp:lastModifiedBy>
  <cp:revision>2</cp:revision>
  <dcterms:created xsi:type="dcterms:W3CDTF">2014-07-25T07:59:00Z</dcterms:created>
  <dcterms:modified xsi:type="dcterms:W3CDTF">2014-07-25T07:59:00Z</dcterms:modified>
</cp:coreProperties>
</file>