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66" w:rsidRPr="00430B68" w:rsidRDefault="00430B68" w:rsidP="00430B68">
      <w:pPr>
        <w:spacing w:after="0" w:line="480" w:lineRule="auto"/>
        <w:rPr>
          <w:i/>
          <w:iCs/>
          <w:color w:val="000000"/>
          <w:sz w:val="24"/>
          <w:szCs w:val="24"/>
          <w:bdr w:val="none" w:sz="0" w:space="0" w:color="auto" w:frame="1"/>
        </w:rPr>
      </w:pPr>
      <w:r>
        <w:rPr>
          <w:noProof/>
          <w:lang w:eastAsia="en-AU"/>
        </w:rPr>
        <w:drawing>
          <wp:anchor distT="0" distB="0" distL="114300" distR="114300" simplePos="0" relativeHeight="251658240" behindDoc="1" locked="0" layoutInCell="1" allowOverlap="1">
            <wp:simplePos x="0" y="0"/>
            <wp:positionH relativeFrom="column">
              <wp:posOffset>-552893</wp:posOffset>
            </wp:positionH>
            <wp:positionV relativeFrom="paragraph">
              <wp:posOffset>-595423</wp:posOffset>
            </wp:positionV>
            <wp:extent cx="1214869" cy="1446028"/>
            <wp:effectExtent l="0" t="0" r="4445" b="1905"/>
            <wp:wrapNone/>
            <wp:docPr id="1" name="Picture 1" descr="http://warwickinfo.net/ststephen/sacraments/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rwickinfo.net/ststephen/sacraments/bapti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456" cy="1452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B68">
        <w:rPr>
          <w:rStyle w:val="Strong"/>
          <w:color w:val="000000"/>
          <w:sz w:val="28"/>
          <w:szCs w:val="28"/>
          <w:bdr w:val="none" w:sz="0" w:space="0" w:color="auto" w:frame="1"/>
        </w:rPr>
        <w:t xml:space="preserve"> </w:t>
      </w:r>
      <w:r>
        <w:rPr>
          <w:rStyle w:val="Strong"/>
          <w:color w:val="000000"/>
          <w:sz w:val="28"/>
          <w:szCs w:val="28"/>
          <w:bdr w:val="none" w:sz="0" w:space="0" w:color="auto" w:frame="1"/>
        </w:rPr>
        <w:tab/>
      </w:r>
      <w:r>
        <w:rPr>
          <w:rStyle w:val="Strong"/>
          <w:color w:val="000000"/>
          <w:sz w:val="28"/>
          <w:szCs w:val="28"/>
          <w:bdr w:val="none" w:sz="0" w:space="0" w:color="auto" w:frame="1"/>
        </w:rPr>
        <w:tab/>
      </w:r>
      <w:r w:rsidRPr="00430B68">
        <w:rPr>
          <w:rStyle w:val="Strong"/>
          <w:color w:val="000000"/>
          <w:sz w:val="28"/>
          <w:szCs w:val="28"/>
          <w:bdr w:val="none" w:sz="0" w:space="0" w:color="auto" w:frame="1"/>
        </w:rPr>
        <w:t xml:space="preserve">Renewal of Baptismal </w:t>
      </w:r>
      <w:r w:rsidRPr="00430B68">
        <w:rPr>
          <w:rStyle w:val="Strong"/>
          <w:color w:val="000000"/>
          <w:sz w:val="28"/>
          <w:szCs w:val="28"/>
          <w:bdr w:val="none" w:sz="0" w:space="0" w:color="auto" w:frame="1"/>
        </w:rPr>
        <w:t>Promises</w:t>
      </w:r>
      <w:r>
        <w:rPr>
          <w:rStyle w:val="Strong"/>
          <w:color w:val="000000"/>
          <w:sz w:val="24"/>
          <w:szCs w:val="24"/>
          <w:bdr w:val="none" w:sz="0" w:space="0" w:color="auto" w:frame="1"/>
        </w:rPr>
        <w:t xml:space="preserve"> –</w:t>
      </w:r>
      <w:r>
        <w:rPr>
          <w:b/>
          <w:sz w:val="28"/>
          <w:szCs w:val="28"/>
        </w:rPr>
        <w:t xml:space="preserve"> In the Rite of </w:t>
      </w:r>
      <w:r w:rsidRPr="000E7897">
        <w:rPr>
          <w:b/>
          <w:sz w:val="28"/>
          <w:szCs w:val="28"/>
        </w:rPr>
        <w:t>Confirmation</w:t>
      </w:r>
      <w:r w:rsidRPr="00430B68">
        <w:rPr>
          <w:rFonts w:cs="Helvetica"/>
          <w:color w:val="3B3B3B"/>
          <w:sz w:val="24"/>
          <w:szCs w:val="24"/>
        </w:rPr>
        <w:br/>
      </w:r>
      <w:r>
        <w:rPr>
          <w:rStyle w:val="Emphasis"/>
          <w:color w:val="000000"/>
          <w:sz w:val="24"/>
          <w:szCs w:val="24"/>
          <w:bdr w:val="none" w:sz="0" w:space="0" w:color="auto" w:frame="1"/>
        </w:rPr>
        <w:tab/>
      </w:r>
      <w:r>
        <w:rPr>
          <w:rStyle w:val="Emphasis"/>
          <w:color w:val="000000"/>
          <w:sz w:val="24"/>
          <w:szCs w:val="24"/>
          <w:bdr w:val="none" w:sz="0" w:space="0" w:color="auto" w:frame="1"/>
        </w:rPr>
        <w:tab/>
      </w:r>
      <w:r w:rsidRPr="00430B68">
        <w:rPr>
          <w:rStyle w:val="Emphasis"/>
          <w:color w:val="000000"/>
          <w:sz w:val="24"/>
          <w:szCs w:val="24"/>
          <w:bdr w:val="none" w:sz="0" w:space="0" w:color="auto" w:frame="1"/>
        </w:rPr>
        <w:t>After the homily the candidates stand and the bishop questions them:</w:t>
      </w:r>
      <w:r w:rsidRPr="00430B68">
        <w:rPr>
          <w:rFonts w:cs="Helvetica"/>
          <w:color w:val="3B3B3B"/>
          <w:sz w:val="24"/>
          <w:szCs w:val="24"/>
        </w:rPr>
        <w:br/>
      </w:r>
      <w:r>
        <w:rPr>
          <w:b/>
          <w:color w:val="000000"/>
          <w:sz w:val="24"/>
          <w:szCs w:val="24"/>
          <w:bdr w:val="none" w:sz="0" w:space="0" w:color="auto" w:frame="1"/>
          <w:shd w:val="clear" w:color="auto" w:fill="FCFCFC"/>
        </w:rPr>
        <w:tab/>
      </w:r>
      <w:r>
        <w:rPr>
          <w:b/>
          <w:color w:val="000000"/>
          <w:sz w:val="24"/>
          <w:szCs w:val="24"/>
          <w:bdr w:val="none" w:sz="0" w:space="0" w:color="auto" w:frame="1"/>
          <w:shd w:val="clear" w:color="auto" w:fill="FCFCFC"/>
        </w:rPr>
        <w:tab/>
      </w:r>
      <w:r w:rsidRPr="00430B68">
        <w:rPr>
          <w:b/>
          <w:color w:val="000000"/>
          <w:sz w:val="24"/>
          <w:szCs w:val="24"/>
          <w:bdr w:val="none" w:sz="0" w:space="0" w:color="auto" w:frame="1"/>
          <w:shd w:val="clear" w:color="auto" w:fill="FCFCFC"/>
        </w:rPr>
        <w:t>Bishop</w:t>
      </w:r>
      <w:r w:rsidRPr="00430B68">
        <w:rPr>
          <w:color w:val="000000"/>
          <w:sz w:val="24"/>
          <w:szCs w:val="24"/>
          <w:bdr w:val="none" w:sz="0" w:space="0" w:color="auto" w:frame="1"/>
          <w:shd w:val="clear" w:color="auto" w:fill="FCFCFC"/>
        </w:rPr>
        <w:t>: Do you reject Satan and all his works and all his empty promises?</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Candidates:</w:t>
      </w:r>
      <w:r w:rsidRPr="00430B68">
        <w:rPr>
          <w:color w:val="000000"/>
          <w:sz w:val="24"/>
          <w:szCs w:val="24"/>
          <w:bdr w:val="none" w:sz="0" w:space="0" w:color="auto" w:frame="1"/>
          <w:shd w:val="clear" w:color="auto" w:fill="FCFCFC"/>
        </w:rPr>
        <w:t xml:space="preserve"> I do.</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Bishop</w:t>
      </w:r>
      <w:r w:rsidRPr="00430B68">
        <w:rPr>
          <w:color w:val="000000"/>
          <w:sz w:val="24"/>
          <w:szCs w:val="24"/>
          <w:bdr w:val="none" w:sz="0" w:space="0" w:color="auto" w:frame="1"/>
          <w:shd w:val="clear" w:color="auto" w:fill="FCFCFC"/>
        </w:rPr>
        <w:t>: Do you believe in God the Father almighty, creator of heaven and earth?</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Candidates</w:t>
      </w:r>
      <w:r w:rsidRPr="00430B68">
        <w:rPr>
          <w:color w:val="000000"/>
          <w:sz w:val="24"/>
          <w:szCs w:val="24"/>
          <w:bdr w:val="none" w:sz="0" w:space="0" w:color="auto" w:frame="1"/>
          <w:shd w:val="clear" w:color="auto" w:fill="FCFCFC"/>
        </w:rPr>
        <w:t>: I do.</w:t>
      </w:r>
      <w:bookmarkStart w:id="0" w:name="_GoBack"/>
      <w:bookmarkEnd w:id="0"/>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Bishop</w:t>
      </w:r>
      <w:r w:rsidRPr="00430B68">
        <w:rPr>
          <w:color w:val="000000"/>
          <w:sz w:val="24"/>
          <w:szCs w:val="24"/>
          <w:bdr w:val="none" w:sz="0" w:space="0" w:color="auto" w:frame="1"/>
          <w:shd w:val="clear" w:color="auto" w:fill="FCFCFC"/>
        </w:rPr>
        <w:t>: Do you believe in Jesus Christ, his only Son, our Lord, who was born of the Virgin Mary, was crucified, died, and was buried, rose from the dead, and is now seated at the right hand of the Father?</w:t>
      </w:r>
      <w:r w:rsidRPr="00430B68">
        <w:rPr>
          <w:color w:val="000000"/>
          <w:sz w:val="24"/>
          <w:szCs w:val="24"/>
          <w:bdr w:val="none" w:sz="0" w:space="0" w:color="auto" w:frame="1"/>
          <w:shd w:val="clear" w:color="auto" w:fill="FCFCFC"/>
        </w:rPr>
        <w:br/>
        <w:t>Candidates: I do.</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Bishop</w:t>
      </w:r>
      <w:r w:rsidRPr="00430B68">
        <w:rPr>
          <w:color w:val="000000"/>
          <w:sz w:val="24"/>
          <w:szCs w:val="24"/>
          <w:bdr w:val="none" w:sz="0" w:space="0" w:color="auto" w:frame="1"/>
          <w:shd w:val="clear" w:color="auto" w:fill="FCFCFC"/>
        </w:rPr>
        <w:t>: Do you believe in the Holy Spirit, the Lord, the giver of life, who came upon the apostles at Pentecost and today is given to you sacramentally in confirmation?</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Candidates</w:t>
      </w:r>
      <w:r w:rsidRPr="00430B68">
        <w:rPr>
          <w:color w:val="000000"/>
          <w:sz w:val="24"/>
          <w:szCs w:val="24"/>
          <w:bdr w:val="none" w:sz="0" w:space="0" w:color="auto" w:frame="1"/>
          <w:shd w:val="clear" w:color="auto" w:fill="FCFCFC"/>
        </w:rPr>
        <w:t>: I do.</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Bishop</w:t>
      </w:r>
      <w:r w:rsidRPr="00430B68">
        <w:rPr>
          <w:color w:val="000000"/>
          <w:sz w:val="24"/>
          <w:szCs w:val="24"/>
          <w:bdr w:val="none" w:sz="0" w:space="0" w:color="auto" w:frame="1"/>
          <w:shd w:val="clear" w:color="auto" w:fill="FCFCFC"/>
        </w:rPr>
        <w:t>: Do you believe in the holy catholic Church, the communion of saints</w:t>
      </w:r>
      <w:proofErr w:type="gramStart"/>
      <w:r w:rsidRPr="00430B68">
        <w:rPr>
          <w:color w:val="000000"/>
          <w:sz w:val="24"/>
          <w:szCs w:val="24"/>
          <w:bdr w:val="none" w:sz="0" w:space="0" w:color="auto" w:frame="1"/>
          <w:shd w:val="clear" w:color="auto" w:fill="FCFCFC"/>
        </w:rPr>
        <w:t>,</w:t>
      </w:r>
      <w:proofErr w:type="gramEnd"/>
      <w:r w:rsidRPr="00430B68">
        <w:rPr>
          <w:color w:val="000000"/>
          <w:sz w:val="24"/>
          <w:szCs w:val="24"/>
          <w:bdr w:val="none" w:sz="0" w:space="0" w:color="auto" w:frame="1"/>
          <w:shd w:val="clear" w:color="auto" w:fill="FCFCFC"/>
        </w:rPr>
        <w:br/>
        <w:t>the forgiveness of sins, the resurrection of the body, and life everlasting?</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Candidates</w:t>
      </w:r>
      <w:r w:rsidRPr="00430B68">
        <w:rPr>
          <w:color w:val="000000"/>
          <w:sz w:val="24"/>
          <w:szCs w:val="24"/>
          <w:bdr w:val="none" w:sz="0" w:space="0" w:color="auto" w:frame="1"/>
          <w:shd w:val="clear" w:color="auto" w:fill="FCFCFC"/>
        </w:rPr>
        <w:t>: I do.</w:t>
      </w:r>
      <w:r w:rsidRPr="00430B68">
        <w:rPr>
          <w:color w:val="000000"/>
          <w:sz w:val="24"/>
          <w:szCs w:val="24"/>
          <w:bdr w:val="none" w:sz="0" w:space="0" w:color="auto" w:frame="1"/>
          <w:shd w:val="clear" w:color="auto" w:fill="FCFCFC"/>
        </w:rPr>
        <w:br/>
      </w:r>
      <w:r w:rsidRPr="00430B68">
        <w:rPr>
          <w:b/>
          <w:color w:val="000000"/>
          <w:sz w:val="24"/>
          <w:szCs w:val="24"/>
          <w:bdr w:val="none" w:sz="0" w:space="0" w:color="auto" w:frame="1"/>
          <w:shd w:val="clear" w:color="auto" w:fill="FCFCFC"/>
        </w:rPr>
        <w:t>Bishop:</w:t>
      </w:r>
      <w:r w:rsidRPr="00430B68">
        <w:rPr>
          <w:color w:val="000000"/>
          <w:sz w:val="24"/>
          <w:szCs w:val="24"/>
          <w:bdr w:val="none" w:sz="0" w:space="0" w:color="auto" w:frame="1"/>
          <w:shd w:val="clear" w:color="auto" w:fill="FCFCFC"/>
        </w:rPr>
        <w:t xml:space="preserve"> This is our faith. This is the faith of the Church. We are proud to profess it</w:t>
      </w:r>
      <w:r w:rsidRPr="00430B68">
        <w:rPr>
          <w:color w:val="000000"/>
          <w:sz w:val="24"/>
          <w:szCs w:val="24"/>
          <w:bdr w:val="none" w:sz="0" w:space="0" w:color="auto" w:frame="1"/>
          <w:shd w:val="clear" w:color="auto" w:fill="FCFCFC"/>
        </w:rPr>
        <w:br/>
        <w:t>in Christ Jesus our Lord.</w:t>
      </w:r>
      <w:r w:rsidRPr="00430B68">
        <w:rPr>
          <w:i/>
          <w:iCs/>
          <w:color w:val="000000"/>
          <w:sz w:val="24"/>
          <w:szCs w:val="24"/>
          <w:bdr w:val="none" w:sz="0" w:space="0" w:color="auto" w:frame="1"/>
        </w:rPr>
        <w:br/>
      </w:r>
      <w:r w:rsidRPr="00430B68">
        <w:rPr>
          <w:b/>
          <w:color w:val="000000"/>
          <w:sz w:val="24"/>
          <w:szCs w:val="24"/>
          <w:bdr w:val="none" w:sz="0" w:space="0" w:color="auto" w:frame="1"/>
          <w:shd w:val="clear" w:color="auto" w:fill="FCFCFC"/>
        </w:rPr>
        <w:t>All present</w:t>
      </w:r>
      <w:r w:rsidRPr="00430B68">
        <w:rPr>
          <w:color w:val="000000"/>
          <w:sz w:val="24"/>
          <w:szCs w:val="24"/>
          <w:bdr w:val="none" w:sz="0" w:space="0" w:color="auto" w:frame="1"/>
          <w:shd w:val="clear" w:color="auto" w:fill="FCFCFC"/>
        </w:rPr>
        <w:t>: Amen.</w:t>
      </w:r>
    </w:p>
    <w:p w:rsidR="00430B68" w:rsidRDefault="00430B68" w:rsidP="00430B68">
      <w:pPr>
        <w:spacing w:after="0" w:line="480" w:lineRule="auto"/>
        <w:rPr>
          <w:color w:val="000000"/>
          <w:sz w:val="24"/>
          <w:szCs w:val="24"/>
          <w:bdr w:val="none" w:sz="0" w:space="0" w:color="auto" w:frame="1"/>
          <w:shd w:val="clear" w:color="auto" w:fill="FCFCFC"/>
        </w:rPr>
      </w:pPr>
    </w:p>
    <w:p w:rsidR="00430B68" w:rsidRPr="000E7897" w:rsidRDefault="00430B68" w:rsidP="00430B68">
      <w:pPr>
        <w:rPr>
          <w:b/>
        </w:rPr>
      </w:pPr>
      <w:r w:rsidRPr="000E7897">
        <w:rPr>
          <w:b/>
        </w:rPr>
        <w:t>Reference</w:t>
      </w:r>
    </w:p>
    <w:p w:rsidR="00430B68" w:rsidRPr="000E7897" w:rsidRDefault="00430B68" w:rsidP="00430B68">
      <w:pPr>
        <w:rPr>
          <w:i/>
        </w:rPr>
      </w:pPr>
      <w:r>
        <w:t xml:space="preserve"> </w:t>
      </w:r>
      <w:proofErr w:type="gramStart"/>
      <w:r>
        <w:t xml:space="preserve">RCL </w:t>
      </w:r>
      <w:proofErr w:type="spellStart"/>
      <w:r>
        <w:t>Benziger</w:t>
      </w:r>
      <w:proofErr w:type="spellEnd"/>
      <w:r>
        <w:t>.</w:t>
      </w:r>
      <w:proofErr w:type="gramEnd"/>
      <w:r>
        <w:t xml:space="preserve">  (2011)</w:t>
      </w:r>
      <w:proofErr w:type="gramStart"/>
      <w:r>
        <w:t xml:space="preserve">.  </w:t>
      </w:r>
      <w:r>
        <w:rPr>
          <w:i/>
        </w:rPr>
        <w:t>Walkthrough</w:t>
      </w:r>
      <w:proofErr w:type="gramEnd"/>
      <w:r>
        <w:rPr>
          <w:i/>
        </w:rPr>
        <w:t xml:space="preserve"> of the Confirmation Rite.  </w:t>
      </w:r>
      <w:r>
        <w:t xml:space="preserve">Retrieved from </w:t>
      </w:r>
      <w:r>
        <w:tab/>
      </w:r>
      <w:r w:rsidRPr="000E7897">
        <w:t>http://rclbsacraments.com/confirmation/walkthrough-confirmation-rite</w:t>
      </w:r>
      <w:r>
        <w:t xml:space="preserve"> </w:t>
      </w:r>
      <w:r>
        <w:rPr>
          <w:i/>
        </w:rPr>
        <w:t xml:space="preserve"> </w:t>
      </w:r>
    </w:p>
    <w:p w:rsidR="00430B68" w:rsidRPr="00430B68" w:rsidRDefault="00430B68" w:rsidP="00430B68">
      <w:pPr>
        <w:spacing w:after="0" w:line="480" w:lineRule="auto"/>
        <w:rPr>
          <w:sz w:val="24"/>
          <w:szCs w:val="24"/>
        </w:rPr>
      </w:pPr>
    </w:p>
    <w:sectPr w:rsidR="00430B68" w:rsidRPr="00430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68"/>
    <w:rsid w:val="00430B68"/>
    <w:rsid w:val="00511269"/>
    <w:rsid w:val="00CF46A3"/>
    <w:rsid w:val="00D7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B68"/>
    <w:rPr>
      <w:b/>
      <w:bCs/>
    </w:rPr>
  </w:style>
  <w:style w:type="character" w:styleId="Emphasis">
    <w:name w:val="Emphasis"/>
    <w:basedOn w:val="DefaultParagraphFont"/>
    <w:uiPriority w:val="20"/>
    <w:qFormat/>
    <w:rsid w:val="00430B68"/>
    <w:rPr>
      <w:i/>
      <w:iCs/>
    </w:rPr>
  </w:style>
  <w:style w:type="paragraph" w:styleId="BalloonText">
    <w:name w:val="Balloon Text"/>
    <w:basedOn w:val="Normal"/>
    <w:link w:val="BalloonTextChar"/>
    <w:uiPriority w:val="99"/>
    <w:semiHidden/>
    <w:unhideWhenUsed/>
    <w:rsid w:val="0043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B68"/>
    <w:rPr>
      <w:b/>
      <w:bCs/>
    </w:rPr>
  </w:style>
  <w:style w:type="character" w:styleId="Emphasis">
    <w:name w:val="Emphasis"/>
    <w:basedOn w:val="DefaultParagraphFont"/>
    <w:uiPriority w:val="20"/>
    <w:qFormat/>
    <w:rsid w:val="00430B68"/>
    <w:rPr>
      <w:i/>
      <w:iCs/>
    </w:rPr>
  </w:style>
  <w:style w:type="paragraph" w:styleId="BalloonText">
    <w:name w:val="Balloon Text"/>
    <w:basedOn w:val="Normal"/>
    <w:link w:val="BalloonTextChar"/>
    <w:uiPriority w:val="99"/>
    <w:semiHidden/>
    <w:unhideWhenUsed/>
    <w:rsid w:val="0043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cp:revision>
  <dcterms:created xsi:type="dcterms:W3CDTF">2014-07-25T01:37:00Z</dcterms:created>
  <dcterms:modified xsi:type="dcterms:W3CDTF">2014-07-25T01:44:00Z</dcterms:modified>
</cp:coreProperties>
</file>